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35BEBB" w14:textId="77777777" w:rsidR="00A43FD4" w:rsidRDefault="00EB6383">
      <w:pPr>
        <w:pBdr>
          <w:top w:val="single" w:sz="4" w:space="0" w:color="000099"/>
          <w:left w:val="single" w:sz="4" w:space="0" w:color="000099"/>
          <w:bottom w:val="single" w:sz="4" w:space="0" w:color="000099"/>
          <w:right w:val="single" w:sz="4" w:space="0" w:color="000099"/>
        </w:pBdr>
        <w:shd w:val="clear" w:color="auto" w:fill="DEEAF6"/>
        <w:spacing w:after="91"/>
        <w:ind w:left="39" w:right="0" w:firstLine="0"/>
        <w:jc w:val="center"/>
      </w:pPr>
      <w:r>
        <w:rPr>
          <w:b/>
          <w:color w:val="FF0000"/>
          <w:sz w:val="44"/>
        </w:rPr>
        <w:t>DISPERSAL AREA</w:t>
      </w:r>
      <w:r>
        <w:rPr>
          <w:b/>
          <w:color w:val="000000"/>
          <w:sz w:val="44"/>
        </w:rPr>
        <w:t xml:space="preserve"> </w:t>
      </w:r>
    </w:p>
    <w:p w14:paraId="15E2ED58" w14:textId="77777777" w:rsidR="00A43FD4" w:rsidRDefault="00EB6383">
      <w:pPr>
        <w:pBdr>
          <w:top w:val="single" w:sz="4" w:space="0" w:color="000099"/>
          <w:left w:val="single" w:sz="4" w:space="0" w:color="000099"/>
          <w:bottom w:val="single" w:sz="4" w:space="0" w:color="000099"/>
          <w:right w:val="single" w:sz="4" w:space="0" w:color="000099"/>
        </w:pBdr>
        <w:shd w:val="clear" w:color="auto" w:fill="DEEAF6"/>
        <w:spacing w:after="0"/>
        <w:ind w:left="39" w:right="0" w:firstLine="0"/>
        <w:jc w:val="center"/>
      </w:pPr>
      <w:r>
        <w:rPr>
          <w:b/>
          <w:sz w:val="32"/>
        </w:rPr>
        <w:t>Section 35 Anti-Social Behaviour, Crime and Policing Act 2014</w:t>
      </w:r>
      <w:r>
        <w:rPr>
          <w:b/>
          <w:color w:val="000000"/>
          <w:sz w:val="32"/>
        </w:rPr>
        <w:t xml:space="preserve"> </w:t>
      </w:r>
    </w:p>
    <w:p w14:paraId="3DB8018A" w14:textId="77777777" w:rsidR="00A43FD4" w:rsidRDefault="00EB6383">
      <w:pPr>
        <w:pBdr>
          <w:top w:val="single" w:sz="4" w:space="0" w:color="000099"/>
          <w:left w:val="single" w:sz="4" w:space="0" w:color="000099"/>
          <w:bottom w:val="single" w:sz="4" w:space="0" w:color="000099"/>
          <w:right w:val="single" w:sz="4" w:space="0" w:color="000099"/>
        </w:pBdr>
        <w:shd w:val="clear" w:color="auto" w:fill="DEEAF6"/>
        <w:spacing w:after="0"/>
        <w:ind w:left="39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z w:val="20"/>
        </w:rPr>
        <w:t xml:space="preserve"> </w:t>
      </w:r>
    </w:p>
    <w:p w14:paraId="571FEA4A" w14:textId="77777777" w:rsidR="00A43FD4" w:rsidRDefault="00EB6383">
      <w:pPr>
        <w:spacing w:after="135"/>
        <w:ind w:left="0" w:right="0" w:firstLine="0"/>
      </w:pPr>
      <w:r>
        <w:rPr>
          <w:rFonts w:ascii="Times New Roman" w:eastAsia="Times New Roman" w:hAnsi="Times New Roman" w:cs="Times New Roman"/>
          <w:color w:val="000000"/>
          <w:sz w:val="18"/>
        </w:rPr>
        <w:t xml:space="preserve"> </w:t>
      </w:r>
    </w:p>
    <w:p w14:paraId="7E6C0CF1" w14:textId="1AB4B320" w:rsidR="00A43FD4" w:rsidRDefault="00500348">
      <w:pPr>
        <w:spacing w:after="29"/>
        <w:ind w:left="221"/>
      </w:pPr>
      <w:r>
        <w:t xml:space="preserve">Under the authority of </w:t>
      </w:r>
      <w:r w:rsidRPr="00500348">
        <w:rPr>
          <w:b/>
        </w:rPr>
        <w:t>Inspector</w:t>
      </w:r>
      <w:r w:rsidR="00FC01F8" w:rsidRPr="00FC01F8">
        <w:rPr>
          <w:b/>
        </w:rPr>
        <w:t xml:space="preserve"> CO</w:t>
      </w:r>
      <w:r w:rsidR="001E647C">
        <w:rPr>
          <w:b/>
        </w:rPr>
        <w:t>RR</w:t>
      </w:r>
      <w:r w:rsidR="00FC01F8">
        <w:rPr>
          <w:b/>
        </w:rPr>
        <w:t xml:space="preserve"> </w:t>
      </w:r>
      <w:r>
        <w:t>y</w:t>
      </w:r>
      <w:r w:rsidR="00EB6383">
        <w:t>ou will be asked to leave the area</w:t>
      </w:r>
      <w:r w:rsidR="00E75F6F">
        <w:t xml:space="preserve"> (or part of the area)</w:t>
      </w:r>
      <w:r w:rsidR="00EB6383">
        <w:t xml:space="preserve"> outlined in red in the map below if we have reasonable grounds to suspect that your behaviour in the locality has contributed or likely to have contributed </w:t>
      </w:r>
      <w:proofErr w:type="gramStart"/>
      <w:r w:rsidR="00EB6383">
        <w:t>to;</w:t>
      </w:r>
      <w:proofErr w:type="gramEnd"/>
      <w:r w:rsidR="00EB6383">
        <w:rPr>
          <w:color w:val="000000"/>
        </w:rPr>
        <w:t xml:space="preserve"> </w:t>
      </w:r>
    </w:p>
    <w:p w14:paraId="1239879E" w14:textId="77777777" w:rsidR="00A43FD4" w:rsidRDefault="00EB6383">
      <w:pPr>
        <w:spacing w:after="36"/>
        <w:ind w:left="0" w:right="0" w:firstLine="0"/>
      </w:pPr>
      <w:r>
        <w:rPr>
          <w:color w:val="000000"/>
          <w:sz w:val="20"/>
        </w:rPr>
        <w:t xml:space="preserve"> </w:t>
      </w:r>
    </w:p>
    <w:p w14:paraId="44147ADC" w14:textId="77777777" w:rsidR="00A43FD4" w:rsidRDefault="00EB6383">
      <w:pPr>
        <w:numPr>
          <w:ilvl w:val="0"/>
          <w:numId w:val="1"/>
        </w:numPr>
        <w:ind w:hanging="360"/>
      </w:pPr>
      <w:r>
        <w:t xml:space="preserve">members of the public in the locality being alarmed, harassed or distressed </w:t>
      </w:r>
      <w:proofErr w:type="gramStart"/>
      <w:r>
        <w:t>or;</w:t>
      </w:r>
      <w:proofErr w:type="gramEnd"/>
      <w:r>
        <w:rPr>
          <w:color w:val="000000"/>
        </w:rPr>
        <w:t xml:space="preserve"> </w:t>
      </w:r>
    </w:p>
    <w:p w14:paraId="60BA282E" w14:textId="77777777" w:rsidR="00A43FD4" w:rsidRDefault="00EB6383">
      <w:pPr>
        <w:numPr>
          <w:ilvl w:val="0"/>
          <w:numId w:val="1"/>
        </w:numPr>
        <w:spacing w:after="46"/>
        <w:ind w:hanging="360"/>
      </w:pPr>
      <w:r>
        <w:t>the occurrence in the locality of crime and disorder</w:t>
      </w:r>
      <w:r>
        <w:rPr>
          <w:color w:val="000000"/>
        </w:rPr>
        <w:t xml:space="preserve"> </w:t>
      </w:r>
    </w:p>
    <w:p w14:paraId="60A459E1" w14:textId="77777777" w:rsidR="00A43FD4" w:rsidRDefault="00EB6383">
      <w:pPr>
        <w:ind w:left="786"/>
      </w:pPr>
      <w:r>
        <w:t>And your removal is necessary to remove or reduce the above.</w:t>
      </w:r>
      <w:r>
        <w:rPr>
          <w:color w:val="000000"/>
        </w:rPr>
        <w:t xml:space="preserve"> </w:t>
      </w:r>
    </w:p>
    <w:p w14:paraId="1C18FF88" w14:textId="77777777" w:rsidR="00A43FD4" w:rsidRDefault="00EB6383">
      <w:pPr>
        <w:spacing w:after="0"/>
        <w:ind w:left="0" w:right="0" w:firstLine="0"/>
      </w:pPr>
      <w:r>
        <w:rPr>
          <w:color w:val="000000"/>
          <w:sz w:val="25"/>
        </w:rPr>
        <w:t xml:space="preserve"> </w:t>
      </w:r>
    </w:p>
    <w:p w14:paraId="060FC260" w14:textId="77777777" w:rsidR="00EB6383" w:rsidRDefault="00EB6383" w:rsidP="00EB6383">
      <w:pPr>
        <w:spacing w:after="29"/>
        <w:ind w:left="221"/>
        <w:rPr>
          <w:color w:val="000000"/>
        </w:rPr>
      </w:pPr>
      <w:r>
        <w:t xml:space="preserve">If the direction is given to a person who appears to be </w:t>
      </w:r>
      <w:r>
        <w:rPr>
          <w:b/>
        </w:rPr>
        <w:t xml:space="preserve">under 16 </w:t>
      </w:r>
      <w:r>
        <w:t>the officer may take them home or to a place of safety.</w:t>
      </w:r>
      <w:r>
        <w:rPr>
          <w:color w:val="000000"/>
        </w:rPr>
        <w:t xml:space="preserve"> </w:t>
      </w:r>
    </w:p>
    <w:p w14:paraId="25A098AB" w14:textId="42656762" w:rsidR="00F10E65" w:rsidRDefault="00F10E65" w:rsidP="00EB6383">
      <w:pPr>
        <w:spacing w:after="29"/>
        <w:ind w:left="221"/>
      </w:pPr>
    </w:p>
    <w:p w14:paraId="1D0DB004" w14:textId="2198F2B3" w:rsidR="004115CE" w:rsidRDefault="004115CE" w:rsidP="004115CE">
      <w:pPr>
        <w:spacing w:after="0" w:line="296" w:lineRule="auto"/>
        <w:ind w:right="100"/>
        <w:rPr>
          <w:b/>
          <w:color w:val="000000"/>
        </w:rPr>
      </w:pPr>
      <w:r>
        <w:t xml:space="preserve">                 </w:t>
      </w:r>
      <w:r w:rsidR="00EB6383">
        <w:t>The di</w:t>
      </w:r>
      <w:r w:rsidR="00BE15A2">
        <w:t xml:space="preserve">spersal authority commences at: </w:t>
      </w:r>
      <w:r w:rsidR="00C61C18">
        <w:rPr>
          <w:b/>
          <w:color w:val="FF0000"/>
        </w:rPr>
        <w:t>1</w:t>
      </w:r>
      <w:r w:rsidR="000E2190">
        <w:rPr>
          <w:b/>
          <w:color w:val="FF0000"/>
        </w:rPr>
        <w:t>8</w:t>
      </w:r>
      <w:r w:rsidR="00C61C18">
        <w:rPr>
          <w:b/>
          <w:color w:val="FF0000"/>
        </w:rPr>
        <w:t>:00</w:t>
      </w:r>
      <w:r w:rsidR="00BE15A2">
        <w:rPr>
          <w:b/>
          <w:color w:val="FF0000"/>
        </w:rPr>
        <w:t xml:space="preserve"> </w:t>
      </w:r>
      <w:r w:rsidR="00EB6383">
        <w:rPr>
          <w:b/>
          <w:color w:val="FF0000"/>
        </w:rPr>
        <w:t xml:space="preserve">hours </w:t>
      </w:r>
      <w:r w:rsidR="00BE15A2">
        <w:t xml:space="preserve">on: </w:t>
      </w:r>
      <w:r w:rsidR="000E2190">
        <w:rPr>
          <w:b/>
          <w:color w:val="FF0000"/>
        </w:rPr>
        <w:t>FRID</w:t>
      </w:r>
      <w:r w:rsidR="00880A16">
        <w:rPr>
          <w:b/>
          <w:color w:val="FF0000"/>
        </w:rPr>
        <w:t xml:space="preserve">AY </w:t>
      </w:r>
      <w:r w:rsidR="00236B34">
        <w:rPr>
          <w:b/>
          <w:color w:val="FF0000"/>
        </w:rPr>
        <w:t>19</w:t>
      </w:r>
      <w:r w:rsidR="00E75F6F" w:rsidRPr="00E75F6F">
        <w:rPr>
          <w:b/>
          <w:color w:val="FF0000"/>
          <w:vertAlign w:val="superscript"/>
        </w:rPr>
        <w:t>th</w:t>
      </w:r>
      <w:r w:rsidR="00E75F6F">
        <w:rPr>
          <w:b/>
          <w:color w:val="FF0000"/>
        </w:rPr>
        <w:t xml:space="preserve"> JUNE</w:t>
      </w:r>
      <w:r w:rsidR="005B451A">
        <w:rPr>
          <w:b/>
          <w:color w:val="FF0000"/>
        </w:rPr>
        <w:t xml:space="preserve"> 2026</w:t>
      </w:r>
      <w:r w:rsidR="00EB6383">
        <w:rPr>
          <w:b/>
          <w:color w:val="000000"/>
        </w:rPr>
        <w:t xml:space="preserve"> </w:t>
      </w:r>
      <w:r w:rsidR="00293AEA">
        <w:rPr>
          <w:b/>
          <w:noProof/>
          <w:color w:val="FF0000"/>
        </w:rPr>
        <w:drawing>
          <wp:inline distT="0" distB="0" distL="0" distR="0" wp14:anchorId="62457787" wp14:editId="16B4B1BC">
            <wp:extent cx="6184900" cy="3332517"/>
            <wp:effectExtent l="0" t="0" r="6350" b="1270"/>
            <wp:docPr id="1748493397" name="Picture 2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8493397" name="Picture 2" descr="A map of a cit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367" cy="333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263F67" w14:textId="7E9401AA" w:rsidR="00EB6383" w:rsidRDefault="004115CE" w:rsidP="004115CE">
      <w:pPr>
        <w:spacing w:after="0" w:line="296" w:lineRule="auto"/>
        <w:ind w:right="100"/>
      </w:pPr>
      <w:r>
        <w:t xml:space="preserve">                           </w:t>
      </w:r>
      <w:r w:rsidR="00B9204F">
        <w:t xml:space="preserve">                             </w:t>
      </w:r>
      <w:r w:rsidR="00293AEA">
        <w:t>A</w:t>
      </w:r>
      <w:r w:rsidR="00EB6383">
        <w:t>nd</w:t>
      </w:r>
      <w:r w:rsidR="00293AEA">
        <w:t xml:space="preserve"> </w:t>
      </w:r>
      <w:r w:rsidR="00EB6383">
        <w:t xml:space="preserve">ends at: </w:t>
      </w:r>
      <w:r w:rsidR="00293AEA">
        <w:rPr>
          <w:b/>
          <w:color w:val="FF0000"/>
        </w:rPr>
        <w:t>1</w:t>
      </w:r>
      <w:r w:rsidR="00880A16">
        <w:rPr>
          <w:b/>
          <w:color w:val="FF0000"/>
        </w:rPr>
        <w:t>800</w:t>
      </w:r>
      <w:r w:rsidR="00293AEA">
        <w:rPr>
          <w:b/>
          <w:color w:val="FF0000"/>
        </w:rPr>
        <w:t>hrs</w:t>
      </w:r>
      <w:r w:rsidR="00EB6383">
        <w:rPr>
          <w:b/>
          <w:color w:val="FF0000"/>
        </w:rPr>
        <w:t xml:space="preserve"> hours </w:t>
      </w:r>
      <w:r>
        <w:t xml:space="preserve">on: </w:t>
      </w:r>
      <w:r w:rsidR="00880A16">
        <w:rPr>
          <w:b/>
          <w:color w:val="FF0000"/>
        </w:rPr>
        <w:t xml:space="preserve">SUNDAY </w:t>
      </w:r>
      <w:r w:rsidR="00160DA9">
        <w:rPr>
          <w:b/>
          <w:color w:val="FF0000"/>
        </w:rPr>
        <w:t>21</w:t>
      </w:r>
      <w:r w:rsidR="00160DA9" w:rsidRPr="00160DA9">
        <w:rPr>
          <w:b/>
          <w:color w:val="FF0000"/>
          <w:vertAlign w:val="superscript"/>
        </w:rPr>
        <w:t>st</w:t>
      </w:r>
      <w:r w:rsidR="00E75F6F">
        <w:rPr>
          <w:b/>
          <w:color w:val="FF0000"/>
        </w:rPr>
        <w:t xml:space="preserve"> JUNE</w:t>
      </w:r>
      <w:r w:rsidR="007E284B">
        <w:rPr>
          <w:b/>
          <w:color w:val="FF0000"/>
        </w:rPr>
        <w:t xml:space="preserve"> 2026</w:t>
      </w:r>
    </w:p>
    <w:sectPr w:rsidR="00EB6383">
      <w:pgSz w:w="11911" w:h="16841"/>
      <w:pgMar w:top="1440" w:right="461" w:bottom="1440" w:left="34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161BF" w14:textId="77777777" w:rsidR="00F26898" w:rsidRDefault="00F26898" w:rsidP="00293AEA">
      <w:pPr>
        <w:spacing w:after="0" w:line="240" w:lineRule="auto"/>
      </w:pPr>
      <w:r>
        <w:separator/>
      </w:r>
    </w:p>
  </w:endnote>
  <w:endnote w:type="continuationSeparator" w:id="0">
    <w:p w14:paraId="3B7F9540" w14:textId="77777777" w:rsidR="00F26898" w:rsidRDefault="00F26898" w:rsidP="00293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467D3" w14:textId="77777777" w:rsidR="00F26898" w:rsidRDefault="00F26898" w:rsidP="00293AEA">
      <w:pPr>
        <w:spacing w:after="0" w:line="240" w:lineRule="auto"/>
      </w:pPr>
      <w:r>
        <w:separator/>
      </w:r>
    </w:p>
  </w:footnote>
  <w:footnote w:type="continuationSeparator" w:id="0">
    <w:p w14:paraId="37B87E7A" w14:textId="77777777" w:rsidR="00F26898" w:rsidRDefault="00F26898" w:rsidP="00293A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FA48B6"/>
    <w:multiLevelType w:val="hybridMultilevel"/>
    <w:tmpl w:val="45C03E22"/>
    <w:lvl w:ilvl="0" w:tplc="15F83F60">
      <w:start w:val="1"/>
      <w:numFmt w:val="bullet"/>
      <w:lvlText w:val="•"/>
      <w:lvlJc w:val="left"/>
      <w:pPr>
        <w:ind w:left="778"/>
      </w:pPr>
      <w:rPr>
        <w:rFonts w:ascii="Arial" w:eastAsia="Arial" w:hAnsi="Arial" w:cs="Arial"/>
        <w:b w:val="0"/>
        <w:i w:val="0"/>
        <w:strike w:val="0"/>
        <w:dstrike w:val="0"/>
        <w:color w:val="00009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06EB546">
      <w:start w:val="1"/>
      <w:numFmt w:val="bullet"/>
      <w:lvlText w:val="o"/>
      <w:lvlJc w:val="left"/>
      <w:pPr>
        <w:ind w:left="14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9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BD008EA">
      <w:start w:val="1"/>
      <w:numFmt w:val="bullet"/>
      <w:lvlText w:val="▪"/>
      <w:lvlJc w:val="left"/>
      <w:pPr>
        <w:ind w:left="22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9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18C6D0E">
      <w:start w:val="1"/>
      <w:numFmt w:val="bullet"/>
      <w:lvlText w:val="•"/>
      <w:lvlJc w:val="left"/>
      <w:pPr>
        <w:ind w:left="2938"/>
      </w:pPr>
      <w:rPr>
        <w:rFonts w:ascii="Arial" w:eastAsia="Arial" w:hAnsi="Arial" w:cs="Arial"/>
        <w:b w:val="0"/>
        <w:i w:val="0"/>
        <w:strike w:val="0"/>
        <w:dstrike w:val="0"/>
        <w:color w:val="00009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D105E58">
      <w:start w:val="1"/>
      <w:numFmt w:val="bullet"/>
      <w:lvlText w:val="o"/>
      <w:lvlJc w:val="left"/>
      <w:pPr>
        <w:ind w:left="36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9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5145814">
      <w:start w:val="1"/>
      <w:numFmt w:val="bullet"/>
      <w:lvlText w:val="▪"/>
      <w:lvlJc w:val="left"/>
      <w:pPr>
        <w:ind w:left="43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9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6C47942">
      <w:start w:val="1"/>
      <w:numFmt w:val="bullet"/>
      <w:lvlText w:val="•"/>
      <w:lvlJc w:val="left"/>
      <w:pPr>
        <w:ind w:left="5098"/>
      </w:pPr>
      <w:rPr>
        <w:rFonts w:ascii="Arial" w:eastAsia="Arial" w:hAnsi="Arial" w:cs="Arial"/>
        <w:b w:val="0"/>
        <w:i w:val="0"/>
        <w:strike w:val="0"/>
        <w:dstrike w:val="0"/>
        <w:color w:val="00009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4A2B70">
      <w:start w:val="1"/>
      <w:numFmt w:val="bullet"/>
      <w:lvlText w:val="o"/>
      <w:lvlJc w:val="left"/>
      <w:pPr>
        <w:ind w:left="58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9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3E6E170">
      <w:start w:val="1"/>
      <w:numFmt w:val="bullet"/>
      <w:lvlText w:val="▪"/>
      <w:lvlJc w:val="left"/>
      <w:pPr>
        <w:ind w:left="65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9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06741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FD4"/>
    <w:rsid w:val="000E2190"/>
    <w:rsid w:val="0012259E"/>
    <w:rsid w:val="00160DA9"/>
    <w:rsid w:val="001E17D3"/>
    <w:rsid w:val="001E22A3"/>
    <w:rsid w:val="001E647C"/>
    <w:rsid w:val="00236B34"/>
    <w:rsid w:val="00260AE0"/>
    <w:rsid w:val="00261504"/>
    <w:rsid w:val="00293AEA"/>
    <w:rsid w:val="002A051F"/>
    <w:rsid w:val="004115CE"/>
    <w:rsid w:val="00417F13"/>
    <w:rsid w:val="004763BE"/>
    <w:rsid w:val="004C1D87"/>
    <w:rsid w:val="00500348"/>
    <w:rsid w:val="005B451A"/>
    <w:rsid w:val="00601F35"/>
    <w:rsid w:val="006C371E"/>
    <w:rsid w:val="007E284B"/>
    <w:rsid w:val="00822C5D"/>
    <w:rsid w:val="00880A16"/>
    <w:rsid w:val="00A27E8E"/>
    <w:rsid w:val="00A43FD4"/>
    <w:rsid w:val="00AD4795"/>
    <w:rsid w:val="00B9204F"/>
    <w:rsid w:val="00BB782A"/>
    <w:rsid w:val="00BE15A2"/>
    <w:rsid w:val="00C45AC7"/>
    <w:rsid w:val="00C566FC"/>
    <w:rsid w:val="00C61C18"/>
    <w:rsid w:val="00E75F6F"/>
    <w:rsid w:val="00EB637F"/>
    <w:rsid w:val="00EB6383"/>
    <w:rsid w:val="00EE15CD"/>
    <w:rsid w:val="00F10E65"/>
    <w:rsid w:val="00F26898"/>
    <w:rsid w:val="00F540BB"/>
    <w:rsid w:val="00F62937"/>
    <w:rsid w:val="00FB3685"/>
    <w:rsid w:val="00FC01F8"/>
    <w:rsid w:val="00FE5ABD"/>
    <w:rsid w:val="00FF6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6A533"/>
  <w15:docId w15:val="{BA3570CF-7DA7-45E8-A344-B6C71AFED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"/>
      <w:ind w:left="236" w:right="109" w:hanging="10"/>
    </w:pPr>
    <w:rPr>
      <w:rFonts w:ascii="Arial" w:eastAsia="Arial" w:hAnsi="Arial" w:cs="Arial"/>
      <w:color w:val="000099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63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6383"/>
    <w:rPr>
      <w:rFonts w:ascii="Segoe UI" w:eastAsia="Arial" w:hAnsi="Segoe UI" w:cs="Segoe UI"/>
      <w:color w:val="000099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93A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3AEA"/>
    <w:rPr>
      <w:rFonts w:ascii="Arial" w:eastAsia="Arial" w:hAnsi="Arial" w:cs="Arial"/>
      <w:color w:val="000099"/>
      <w:sz w:val="24"/>
    </w:rPr>
  </w:style>
  <w:style w:type="paragraph" w:styleId="Footer">
    <w:name w:val="footer"/>
    <w:basedOn w:val="Normal"/>
    <w:link w:val="FooterChar"/>
    <w:uiPriority w:val="99"/>
    <w:unhideWhenUsed/>
    <w:rsid w:val="00293A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3AEA"/>
    <w:rPr>
      <w:rFonts w:ascii="Arial" w:eastAsia="Arial" w:hAnsi="Arial" w:cs="Arial"/>
      <w:color w:val="000099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A7A6413F229B41ADF4C35A78C4E486" ma:contentTypeVersion="13" ma:contentTypeDescription="Create a new document." ma:contentTypeScope="" ma:versionID="cff1fa3c7418d5683bf9a3358bfdf553">
  <xsd:schema xmlns:xsd="http://www.w3.org/2001/XMLSchema" xmlns:xs="http://www.w3.org/2001/XMLSchema" xmlns:p="http://schemas.microsoft.com/office/2006/metadata/properties" xmlns:ns3="a6fa7762-d3bb-48c1-9fc9-4ee04a21d31e" targetNamespace="http://schemas.microsoft.com/office/2006/metadata/properties" ma:root="true" ma:fieldsID="14356e0f46e2e84512233ec03649be8b" ns3:_="">
    <xsd:import namespace="a6fa7762-d3bb-48c1-9fc9-4ee04a21d31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_activity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a7762-d3bb-48c1-9fc9-4ee04a21d3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6fa7762-d3bb-48c1-9fc9-4ee04a21d3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B7D9DD-7D1F-478B-827F-6AAB37EB59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fa7762-d3bb-48c1-9fc9-4ee04a21d3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F21C0B-C744-461B-AD44-9EE5E0E4948B}">
  <ds:schemaRefs>
    <ds:schemaRef ds:uri="http://schemas.microsoft.com/office/2006/metadata/properties"/>
    <ds:schemaRef ds:uri="http://schemas.microsoft.com/office/infopath/2007/PartnerControls"/>
    <ds:schemaRef ds:uri="a6fa7762-d3bb-48c1-9fc9-4ee04a21d31e"/>
  </ds:schemaRefs>
</ds:datastoreItem>
</file>

<file path=customXml/itemProps3.xml><?xml version="1.0" encoding="utf-8"?>
<ds:datastoreItem xmlns:ds="http://schemas.openxmlformats.org/officeDocument/2006/customXml" ds:itemID="{B1EB0E5A-A330-4969-9AF1-D201C71372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DISPERSAL AREA</vt:lpstr>
    </vt:vector>
  </TitlesOfParts>
  <Company>MPS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DISPERSAL AREA</dc:title>
  <dc:subject/>
  <dc:creator>Nigel Cooper</dc:creator>
  <cp:keywords/>
  <cp:lastModifiedBy>Thompson Jake - CN-CU</cp:lastModifiedBy>
  <cp:revision>5</cp:revision>
  <cp:lastPrinted>2023-10-03T15:21:00Z</cp:lastPrinted>
  <dcterms:created xsi:type="dcterms:W3CDTF">2026-06-11T07:44:00Z</dcterms:created>
  <dcterms:modified xsi:type="dcterms:W3CDTF">2026-06-19T11:26:00Z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0x0101007BA7A6413F229B41ADF4C35A78C4E486</vt:lpwstr>
  </property>
</Properties>
</file>