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C6530" w14:textId="77777777" w:rsidR="00501F65" w:rsidRP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Charing Cross Police Station</w:t>
      </w:r>
    </w:p>
    <w:p w14:paraId="0FD2D9CD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2 Agar St, London WC2N 4JP</w:t>
      </w:r>
    </w:p>
    <w:p w14:paraId="2DF40092" w14:textId="77777777" w:rsidR="00C2045D" w:rsidRPr="00501F65" w:rsidRDefault="00C2045D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26FA4E83" w14:textId="77777777" w:rsidR="00501F65" w:rsidRP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Lewisham Police Station</w:t>
      </w:r>
    </w:p>
    <w:p w14:paraId="6BA2C48A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43 Lewisham High St, London SE13 5JZ</w:t>
      </w:r>
    </w:p>
    <w:p w14:paraId="5497D6F5" w14:textId="77777777" w:rsidR="00C2045D" w:rsidRPr="00501F65" w:rsidRDefault="00C2045D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5E5AD0E0" w14:textId="77777777" w:rsidR="00501F65" w:rsidRP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Alternatively, you can report an incident by:</w:t>
      </w:r>
    </w:p>
    <w:p w14:paraId="5D0C0D32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Visiting the Met Police website</w:t>
      </w:r>
    </w:p>
    <w:p w14:paraId="0502EECF" w14:textId="77777777" w:rsidR="00C2045D" w:rsidRPr="00501F65" w:rsidRDefault="00C2045D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32631F9E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Calling the non-emergency number 101</w:t>
      </w:r>
    </w:p>
    <w:p w14:paraId="03B85E06" w14:textId="77777777" w:rsidR="00A62468" w:rsidRPr="00501F65" w:rsidRDefault="00A62468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1FC0ABD2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For hearing or speech-impaired users, you can text 18000 to access our textphone service</w:t>
      </w:r>
    </w:p>
    <w:p w14:paraId="1DDAAE61" w14:textId="77777777" w:rsidR="00A62468" w:rsidRPr="00501F65" w:rsidRDefault="00A62468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3D8C4C57" w14:textId="77777777" w:rsid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If a crime is happening right now or if someone is in immediate danger, please call 999.</w:t>
      </w:r>
    </w:p>
    <w:p w14:paraId="37148603" w14:textId="77777777" w:rsidR="00A62468" w:rsidRPr="00501F65" w:rsidRDefault="00A62468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</w:p>
    <w:p w14:paraId="4A597029" w14:textId="77777777" w:rsidR="00501F65" w:rsidRPr="00501F65" w:rsidRDefault="00501F65" w:rsidP="00501F65">
      <w:pPr>
        <w:shd w:val="clear" w:color="auto" w:fill="F0F2F5"/>
        <w:spacing w:after="0" w:line="240" w:lineRule="auto"/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</w:pPr>
      <w:r w:rsidRPr="00501F65">
        <w:rPr>
          <w:rFonts w:ascii="Comic Sans MS" w:eastAsia="Times New Roman" w:hAnsi="Comic Sans MS" w:cs="Segoe UI Historic"/>
          <w:color w:val="050505"/>
          <w:kern w:val="0"/>
          <w:sz w:val="23"/>
          <w:szCs w:val="23"/>
          <w:lang w:eastAsia="en-GB"/>
          <w14:ligatures w14:val="none"/>
        </w:rPr>
        <w:t>You can stay 100% anonymous by contacting the independent charity Crimestoppers on 0800 555 111 or via their untraceable online form.</w:t>
      </w:r>
    </w:p>
    <w:p w14:paraId="1CCC4E61" w14:textId="77777777" w:rsidR="00766926" w:rsidRPr="00C2045D" w:rsidRDefault="00766926">
      <w:pPr>
        <w:rPr>
          <w:rFonts w:ascii="Comic Sans MS" w:hAnsi="Comic Sans MS"/>
        </w:rPr>
      </w:pPr>
    </w:p>
    <w:sectPr w:rsidR="00766926" w:rsidRPr="00C20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F65"/>
    <w:rsid w:val="00261CE5"/>
    <w:rsid w:val="00501F65"/>
    <w:rsid w:val="006E7F7B"/>
    <w:rsid w:val="00766926"/>
    <w:rsid w:val="00A52B20"/>
    <w:rsid w:val="00A62468"/>
    <w:rsid w:val="00C2045D"/>
    <w:rsid w:val="00FC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9F59"/>
  <w15:chartTrackingRefBased/>
  <w15:docId w15:val="{2F9448A6-0055-4D29-B2BB-F501A5E7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F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F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F6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F6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1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1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1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1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F6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F6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7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21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4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585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80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93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469</Characters>
  <Application>Microsoft Office Word</Application>
  <DocSecurity>0</DocSecurity>
  <Lines>3</Lines>
  <Paragraphs>1</Paragraphs>
  <ScaleCrop>false</ScaleCrop>
  <Company>MPS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Holmes Trish - NA-CU</dc:creator>
  <cp:keywords/>
  <dc:description/>
  <cp:lastModifiedBy>Holmes Trish - NA-CU</cp:lastModifiedBy>
  <cp:revision>3</cp:revision>
  <dcterms:created xsi:type="dcterms:W3CDTF">2026-03-03T09:16:00Z</dcterms:created>
  <dcterms:modified xsi:type="dcterms:W3CDTF">2026-03-03T09:19:00Z</dcterms:modified>
</cp:coreProperties>
</file>